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2EFAE" w14:textId="77777777" w:rsidR="00DB6FBC" w:rsidRPr="00DB6FBC" w:rsidRDefault="00DB6FBC" w:rsidP="00DB6FBC">
      <w:pPr>
        <w:spacing w:after="0" w:line="240" w:lineRule="auto"/>
        <w:jc w:val="right"/>
        <w:rPr>
          <w:rFonts w:ascii="Arial Narrow" w:eastAsia="Times New Roman" w:hAnsi="Arial Narrow" w:cs="Times New Roman"/>
          <w:b/>
          <w:bCs/>
          <w:lang w:eastAsia="ru-RU"/>
        </w:rPr>
      </w:pPr>
      <w:bookmarkStart w:id="0" w:name="_GoBack"/>
      <w:bookmarkEnd w:id="0"/>
      <w:r w:rsidRPr="00DB6FBC">
        <w:rPr>
          <w:rFonts w:ascii="Arial Narrow" w:eastAsia="Times New Roman" w:hAnsi="Arial Narrow" w:cs="Times New Roman"/>
          <w:b/>
          <w:bCs/>
          <w:lang w:eastAsia="ru-RU"/>
        </w:rPr>
        <w:t>Приложение № 4</w:t>
      </w:r>
    </w:p>
    <w:p w14:paraId="16E1B484" w14:textId="77777777" w:rsidR="00DB6FBC" w:rsidRPr="00DB6FBC" w:rsidRDefault="00DB6FBC" w:rsidP="00DB6FBC">
      <w:pPr>
        <w:spacing w:after="0" w:line="240" w:lineRule="auto"/>
        <w:jc w:val="right"/>
        <w:rPr>
          <w:rFonts w:ascii="Arial Narrow" w:eastAsia="Times New Roman" w:hAnsi="Arial Narrow" w:cs="Times New Roman"/>
          <w:b/>
          <w:lang w:eastAsia="ru-RU"/>
        </w:rPr>
      </w:pPr>
      <w:r w:rsidRPr="00DB6FBC">
        <w:rPr>
          <w:rFonts w:ascii="Arial Narrow" w:eastAsia="Times New Roman" w:hAnsi="Arial Narrow" w:cs="Times New Roman"/>
          <w:b/>
          <w:lang w:eastAsia="ru-RU"/>
        </w:rPr>
        <w:t>к Договору № ____ от _______</w:t>
      </w:r>
    </w:p>
    <w:p w14:paraId="6BD6D84F" w14:textId="77777777" w:rsidR="00DB6FBC" w:rsidRPr="00DB6FBC" w:rsidRDefault="00DB6FBC" w:rsidP="00DB6FBC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ru-RU"/>
        </w:rPr>
      </w:pPr>
    </w:p>
    <w:p w14:paraId="2C353CEC" w14:textId="77777777" w:rsidR="00DB6FBC" w:rsidRPr="00DB6FBC" w:rsidRDefault="00DB6FBC" w:rsidP="00DB6FBC">
      <w:pPr>
        <w:spacing w:after="0" w:line="240" w:lineRule="auto"/>
        <w:rPr>
          <w:rFonts w:ascii="Arial Narrow" w:eastAsia="Times New Roman" w:hAnsi="Arial Narrow" w:cs="Times New Roman"/>
          <w:b/>
          <w:lang w:eastAsia="ru-RU"/>
        </w:rPr>
      </w:pPr>
    </w:p>
    <w:p w14:paraId="116EE4B5" w14:textId="77777777" w:rsidR="00DB6FBC" w:rsidRPr="00DB6FBC" w:rsidRDefault="00DB6FBC" w:rsidP="00DB6FBC">
      <w:pPr>
        <w:spacing w:after="200" w:line="276" w:lineRule="auto"/>
        <w:ind w:left="720"/>
        <w:contextualSpacing/>
        <w:jc w:val="center"/>
        <w:rPr>
          <w:rFonts w:ascii="Arial Narrow" w:eastAsia="Times New Roman" w:hAnsi="Arial Narrow" w:cs="Times New Roman"/>
          <w:b/>
          <w:lang w:eastAsia="ru-RU"/>
        </w:rPr>
      </w:pPr>
      <w:r w:rsidRPr="00DB6FBC">
        <w:rPr>
          <w:rFonts w:ascii="Arial Narrow" w:eastAsia="Times New Roman" w:hAnsi="Arial Narrow" w:cs="Times New Roman"/>
          <w:b/>
          <w:lang w:eastAsia="ru-RU"/>
        </w:rPr>
        <w:t>ГАРАНТИИ И ЗАВЕРЕНИЯ</w:t>
      </w:r>
    </w:p>
    <w:p w14:paraId="162BAEAC" w14:textId="77777777" w:rsidR="00D04732" w:rsidRPr="000132E9" w:rsidRDefault="00D04732" w:rsidP="00DB6FBC">
      <w:pPr>
        <w:spacing w:before="120" w:after="0" w:line="240" w:lineRule="auto"/>
        <w:jc w:val="center"/>
        <w:rPr>
          <w:u w:val="single"/>
        </w:rPr>
      </w:pPr>
    </w:p>
    <w:p w14:paraId="24D8AD31" w14:textId="00D55DEC" w:rsidR="00D04732" w:rsidRPr="00DB6FBC" w:rsidRDefault="00D04732" w:rsidP="00E57CEE">
      <w:pPr>
        <w:spacing w:after="0" w:line="240" w:lineRule="auto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 xml:space="preserve">1. </w:t>
      </w:r>
      <w:proofErr w:type="gramStart"/>
      <w:r w:rsidR="00DB6FBC" w:rsidRPr="00753CC5">
        <w:rPr>
          <w:rFonts w:ascii="Arial Narrow" w:hAnsi="Arial Narrow"/>
        </w:rPr>
        <w:t>Контрагент</w:t>
      </w:r>
      <w:r w:rsidR="00DB6FBC" w:rsidRPr="00753CC5">
        <w:rPr>
          <w:rStyle w:val="af4"/>
          <w:rFonts w:ascii="Arial Narrow" w:hAnsi="Arial Narrow"/>
        </w:rPr>
        <w:footnoteReference w:id="1"/>
      </w:r>
      <w:r w:rsidR="00DB6FBC" w:rsidRPr="00753CC5">
        <w:rPr>
          <w:rFonts w:ascii="Arial Narrow" w:hAnsi="Arial Narrow"/>
        </w:rPr>
        <w:t xml:space="preserve"> </w:t>
      </w:r>
      <w:r w:rsidRPr="00DB6FBC">
        <w:rPr>
          <w:rFonts w:ascii="Arial Narrow" w:eastAsiaTheme="minorEastAsia" w:hAnsi="Arial Narrow"/>
          <w:lang w:eastAsia="ru-RU"/>
        </w:rPr>
        <w:t xml:space="preserve"> подтверждает</w:t>
      </w:r>
      <w:proofErr w:type="gramEnd"/>
      <w:r w:rsidRPr="00DB6FBC">
        <w:rPr>
          <w:rFonts w:ascii="Arial Narrow" w:eastAsiaTheme="minorEastAsia" w:hAnsi="Arial Narrow"/>
          <w:lang w:eastAsia="ru-RU"/>
        </w:rPr>
        <w:t>, что:</w:t>
      </w:r>
    </w:p>
    <w:p w14:paraId="2778E6D3" w14:textId="10746CD9" w:rsidR="00D04732" w:rsidRPr="00DB6FBC" w:rsidRDefault="00D04732" w:rsidP="00E57CEE">
      <w:pPr>
        <w:spacing w:after="0" w:line="240" w:lineRule="auto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 xml:space="preserve">1.1. Распоряжение денежными средствами, полученными Контрагентом от Заказчика в качестве вознаграждения по Договору, или по иным основаниям в связи с исполнением Договора, будет осуществлено надлежащим и законным образом в </w:t>
      </w:r>
      <w:r w:rsidR="00437501" w:rsidRPr="00437501">
        <w:rPr>
          <w:rFonts w:ascii="Arial Narrow" w:eastAsiaTheme="minorEastAsia" w:hAnsi="Arial Narrow"/>
          <w:lang w:eastAsia="ru-RU"/>
        </w:rPr>
        <w:t>полном соответствии с применимым законод</w:t>
      </w:r>
      <w:r w:rsidR="00437501">
        <w:rPr>
          <w:rFonts w:ascii="Arial Narrow" w:eastAsiaTheme="minorEastAsia" w:hAnsi="Arial Narrow"/>
          <w:lang w:eastAsia="ru-RU"/>
        </w:rPr>
        <w:t xml:space="preserve">ательством Российской Федерации и/или </w:t>
      </w:r>
      <w:r w:rsidR="00437501" w:rsidRPr="00437501">
        <w:rPr>
          <w:rFonts w:ascii="Arial Narrow" w:eastAsiaTheme="minorEastAsia" w:hAnsi="Arial Narrow"/>
          <w:lang w:eastAsia="ru-RU"/>
        </w:rPr>
        <w:t>Иностранного государства</w:t>
      </w:r>
      <w:r w:rsidRPr="00DB6FBC">
        <w:rPr>
          <w:rFonts w:ascii="Arial Narrow" w:eastAsiaTheme="minorEastAsia" w:hAnsi="Arial Narrow"/>
          <w:lang w:eastAsia="ru-RU"/>
        </w:rPr>
        <w:t xml:space="preserve"> </w:t>
      </w:r>
      <w:r w:rsidR="00437501">
        <w:rPr>
          <w:rFonts w:ascii="Arial Narrow" w:eastAsiaTheme="minorEastAsia" w:hAnsi="Arial Narrow"/>
          <w:lang w:eastAsia="ru-RU"/>
        </w:rPr>
        <w:t>в области</w:t>
      </w:r>
      <w:r w:rsidRPr="00DB6FBC">
        <w:rPr>
          <w:rFonts w:ascii="Arial Narrow" w:eastAsiaTheme="minorEastAsia" w:hAnsi="Arial Narrow"/>
          <w:lang w:eastAsia="ru-RU"/>
        </w:rPr>
        <w:t xml:space="preserve"> </w:t>
      </w:r>
      <w:r w:rsidR="00437501" w:rsidRPr="00DB6FBC">
        <w:rPr>
          <w:rFonts w:ascii="Arial Narrow" w:eastAsiaTheme="minorEastAsia" w:hAnsi="Arial Narrow"/>
          <w:lang w:eastAsia="ru-RU"/>
        </w:rPr>
        <w:t>борьб</w:t>
      </w:r>
      <w:r w:rsidR="00437501">
        <w:rPr>
          <w:rFonts w:ascii="Arial Narrow" w:eastAsiaTheme="minorEastAsia" w:hAnsi="Arial Narrow"/>
          <w:lang w:eastAsia="ru-RU"/>
        </w:rPr>
        <w:t>ы</w:t>
      </w:r>
      <w:r w:rsidR="00437501" w:rsidRPr="00DB6FBC">
        <w:rPr>
          <w:rFonts w:ascii="Arial Narrow" w:eastAsiaTheme="minorEastAsia" w:hAnsi="Arial Narrow"/>
          <w:lang w:eastAsia="ru-RU"/>
        </w:rPr>
        <w:t xml:space="preserve"> </w:t>
      </w:r>
      <w:r w:rsidRPr="00DB6FBC">
        <w:rPr>
          <w:rFonts w:ascii="Arial Narrow" w:eastAsiaTheme="minorEastAsia" w:hAnsi="Arial Narrow"/>
          <w:lang w:eastAsia="ru-RU"/>
        </w:rPr>
        <w:t>с коррупцией</w:t>
      </w:r>
      <w:r w:rsidR="00437501">
        <w:rPr>
          <w:rFonts w:ascii="Arial Narrow" w:eastAsiaTheme="minorEastAsia" w:hAnsi="Arial Narrow"/>
          <w:lang w:eastAsia="ru-RU"/>
        </w:rPr>
        <w:t>,</w:t>
      </w:r>
      <w:r w:rsidR="00B92986" w:rsidRPr="00DB6FBC">
        <w:rPr>
          <w:rFonts w:ascii="Arial Narrow" w:eastAsiaTheme="minorEastAsia" w:hAnsi="Arial Narrow"/>
          <w:lang w:eastAsia="ru-RU"/>
        </w:rPr>
        <w:t xml:space="preserve"> </w:t>
      </w:r>
      <w:r w:rsidRPr="00DB6FBC">
        <w:rPr>
          <w:rFonts w:ascii="Arial Narrow" w:eastAsiaTheme="minorEastAsia" w:hAnsi="Arial Narrow"/>
          <w:lang w:eastAsia="ru-RU"/>
        </w:rPr>
        <w:t xml:space="preserve">и не будет направлено на совершение </w:t>
      </w:r>
      <w:r w:rsidR="00437501" w:rsidRPr="00DB6FBC">
        <w:rPr>
          <w:rFonts w:ascii="Arial Narrow" w:eastAsiaTheme="minorEastAsia" w:hAnsi="Arial Narrow"/>
          <w:lang w:eastAsia="ru-RU"/>
        </w:rPr>
        <w:t>преступлени</w:t>
      </w:r>
      <w:r w:rsidR="00437501">
        <w:rPr>
          <w:rFonts w:ascii="Arial Narrow" w:eastAsiaTheme="minorEastAsia" w:hAnsi="Arial Narrow"/>
          <w:lang w:eastAsia="ru-RU"/>
        </w:rPr>
        <w:t>й</w:t>
      </w:r>
      <w:r w:rsidRPr="00DB6FBC">
        <w:rPr>
          <w:rFonts w:ascii="Arial Narrow" w:eastAsiaTheme="minorEastAsia" w:hAnsi="Arial Narrow"/>
          <w:lang w:eastAsia="ru-RU"/>
        </w:rPr>
        <w:t>, которые могут быть отнесены к преступлениям коррупционной направленности</w:t>
      </w:r>
      <w:r w:rsidR="00437501">
        <w:rPr>
          <w:rFonts w:ascii="Arial Narrow" w:eastAsiaTheme="minorEastAsia" w:hAnsi="Arial Narrow"/>
          <w:lang w:eastAsia="ru-RU"/>
        </w:rPr>
        <w:t xml:space="preserve"> в соответствии с </w:t>
      </w:r>
      <w:r w:rsidR="00D47824">
        <w:rPr>
          <w:rFonts w:ascii="Arial Narrow" w:eastAsiaTheme="minorEastAsia" w:hAnsi="Arial Narrow"/>
          <w:lang w:eastAsia="ru-RU"/>
        </w:rPr>
        <w:t>применимым</w:t>
      </w:r>
      <w:r w:rsidR="00437501">
        <w:rPr>
          <w:rFonts w:ascii="Arial Narrow" w:eastAsiaTheme="minorEastAsia" w:hAnsi="Arial Narrow"/>
          <w:lang w:eastAsia="ru-RU"/>
        </w:rPr>
        <w:t xml:space="preserve"> законодательством.</w:t>
      </w:r>
    </w:p>
    <w:p w14:paraId="643C0511" w14:textId="5D808D42" w:rsidR="00D04732" w:rsidRPr="00DB6FBC" w:rsidRDefault="00D04732" w:rsidP="004555CF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Arial Narrow" w:hAnsi="Arial Narrow"/>
        </w:rPr>
      </w:pPr>
      <w:r w:rsidRPr="00DB6FBC">
        <w:rPr>
          <w:rFonts w:ascii="Arial Narrow" w:eastAsiaTheme="minorEastAsia" w:hAnsi="Arial Narrow"/>
          <w:lang w:eastAsia="ru-RU"/>
        </w:rPr>
        <w:t xml:space="preserve">1.2. </w:t>
      </w:r>
      <w:r w:rsidR="00DA3EA3">
        <w:rPr>
          <w:rFonts w:ascii="Arial Narrow" w:eastAsiaTheme="minorEastAsia" w:hAnsi="Arial Narrow"/>
          <w:lang w:eastAsia="ru-RU"/>
        </w:rPr>
        <w:t>О</w:t>
      </w:r>
      <w:r w:rsidRPr="00DB6FBC">
        <w:rPr>
          <w:rFonts w:ascii="Arial Narrow" w:eastAsiaTheme="minorEastAsia" w:hAnsi="Arial Narrow"/>
          <w:lang w:eastAsia="ru-RU"/>
        </w:rPr>
        <w:t xml:space="preserve">знакомлен и обязуется соблюдать в период исполнения обязанностей по Договору Кодекс поведения поставщиков товаров и услуг, текст которого доступен </w:t>
      </w:r>
      <w:r w:rsidR="00DB6FBC" w:rsidRPr="00753CC5">
        <w:rPr>
          <w:rFonts w:ascii="Arial Narrow" w:hAnsi="Arial Narrow"/>
        </w:rPr>
        <w:t xml:space="preserve">в </w:t>
      </w:r>
      <w:hyperlink r:id="rId8" w:history="1">
        <w:r w:rsidR="00DB6FBC" w:rsidRPr="00753CC5">
          <w:rPr>
            <w:rStyle w:val="af5"/>
            <w:rFonts w:ascii="Arial Narrow" w:hAnsi="Arial Narrow"/>
          </w:rPr>
          <w:t>электронном виде</w:t>
        </w:r>
      </w:hyperlink>
      <w:r w:rsidR="00DB6FBC" w:rsidRPr="00753CC5">
        <w:rPr>
          <w:rFonts w:ascii="Arial Narrow" w:hAnsi="Arial Narrow"/>
        </w:rPr>
        <w:t xml:space="preserve"> на сайте Заказчика</w:t>
      </w:r>
      <w:r w:rsidR="00DA3EA3">
        <w:rPr>
          <w:rFonts w:ascii="Arial Narrow" w:hAnsi="Arial Narrow"/>
        </w:rPr>
        <w:t>.</w:t>
      </w:r>
      <w:r w:rsidR="00DB6FBC" w:rsidRPr="00753CC5">
        <w:rPr>
          <w:rFonts w:ascii="Arial Narrow" w:hAnsi="Arial Narrow"/>
        </w:rPr>
        <w:t xml:space="preserve"> </w:t>
      </w:r>
    </w:p>
    <w:p w14:paraId="339BD85C" w14:textId="6C70411D" w:rsidR="00D04732" w:rsidRPr="00DB6FBC" w:rsidRDefault="00B60903" w:rsidP="004555CF">
      <w:pPr>
        <w:spacing w:after="0" w:line="240" w:lineRule="auto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1.3</w:t>
      </w:r>
      <w:r w:rsidR="00D04732" w:rsidRPr="00DB6FBC">
        <w:rPr>
          <w:rFonts w:ascii="Arial Narrow" w:eastAsiaTheme="minorEastAsia" w:hAnsi="Arial Narrow"/>
          <w:lang w:eastAsia="ru-RU"/>
        </w:rPr>
        <w:t xml:space="preserve">. При исполнении своих обязательств по Договору Контрагент/его аффилированные лица/ представители/работники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3679DD" w:rsidRPr="00DB6FBC">
        <w:rPr>
          <w:rFonts w:ascii="Arial Narrow" w:eastAsiaTheme="minorEastAsia" w:hAnsi="Arial Narrow"/>
          <w:lang w:eastAsia="ru-RU"/>
        </w:rPr>
        <w:t xml:space="preserve">достичь </w:t>
      </w:r>
      <w:r w:rsidR="00D04732" w:rsidRPr="00DB6FBC">
        <w:rPr>
          <w:rFonts w:ascii="Arial Narrow" w:eastAsiaTheme="minorEastAsia" w:hAnsi="Arial Narrow"/>
          <w:lang w:eastAsia="ru-RU"/>
        </w:rPr>
        <w:t>иные неправомерные цели.</w:t>
      </w:r>
    </w:p>
    <w:p w14:paraId="7CC8115E" w14:textId="6D1CED95" w:rsidR="00D04732" w:rsidRPr="00DB6FBC" w:rsidRDefault="00B60903" w:rsidP="004555CF">
      <w:pPr>
        <w:spacing w:after="0" w:line="240" w:lineRule="auto"/>
        <w:ind w:right="-1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1.4</w:t>
      </w:r>
      <w:r w:rsidR="00D04732" w:rsidRPr="00DB6FBC">
        <w:rPr>
          <w:rFonts w:ascii="Arial Narrow" w:eastAsiaTheme="minorEastAsia" w:hAnsi="Arial Narrow"/>
          <w:lang w:eastAsia="ru-RU"/>
        </w:rPr>
        <w:t>. При исполнении своих обязательств по Договору Контрагент/его аффилированные лица/представители/работники не осуществляют действия, квалифицируемые</w:t>
      </w:r>
      <w:r w:rsidR="000F4D50" w:rsidRPr="000F4D50">
        <w:rPr>
          <w:rFonts w:ascii="Arial Narrow" w:eastAsiaTheme="minorEastAsia" w:hAnsi="Arial Narrow"/>
          <w:lang w:eastAsia="ru-RU"/>
        </w:rPr>
        <w:t xml:space="preserve"> </w:t>
      </w:r>
      <w:r w:rsidR="000F4D50" w:rsidRPr="00437501">
        <w:rPr>
          <w:rFonts w:ascii="Arial Narrow" w:eastAsiaTheme="minorEastAsia" w:hAnsi="Arial Narrow"/>
          <w:lang w:eastAsia="ru-RU"/>
        </w:rPr>
        <w:t>законод</w:t>
      </w:r>
      <w:r w:rsidR="000F4D50">
        <w:rPr>
          <w:rFonts w:ascii="Arial Narrow" w:eastAsiaTheme="minorEastAsia" w:hAnsi="Arial Narrow"/>
          <w:lang w:eastAsia="ru-RU"/>
        </w:rPr>
        <w:t xml:space="preserve">ательством Российской Федерации и/или </w:t>
      </w:r>
      <w:r w:rsidR="000F4D50" w:rsidRPr="00437501">
        <w:rPr>
          <w:rFonts w:ascii="Arial Narrow" w:eastAsiaTheme="minorEastAsia" w:hAnsi="Arial Narrow"/>
          <w:lang w:eastAsia="ru-RU"/>
        </w:rPr>
        <w:t>Иностранного государства</w:t>
      </w:r>
      <w:r w:rsidR="00D04732" w:rsidRPr="00DB6FBC">
        <w:rPr>
          <w:rFonts w:ascii="Arial Narrow" w:eastAsiaTheme="minorEastAsia" w:hAnsi="Arial Narrow"/>
          <w:lang w:eastAsia="ru-RU"/>
        </w:rPr>
        <w:t xml:space="preserve"> преступлением коррупционной направленности, а также действия, нарушающие требования применимого международного законодательства.</w:t>
      </w:r>
    </w:p>
    <w:p w14:paraId="224F3C16" w14:textId="77777777" w:rsidR="00F63F87" w:rsidRPr="00DB6FBC" w:rsidRDefault="00F63F87" w:rsidP="004555CF">
      <w:pPr>
        <w:spacing w:after="0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2.</w:t>
      </w:r>
      <w:r w:rsidR="00D04732" w:rsidRPr="00DB6FBC">
        <w:rPr>
          <w:rFonts w:ascii="Arial Narrow" w:eastAsiaTheme="minorEastAsia" w:hAnsi="Arial Narrow"/>
          <w:lang w:eastAsia="ru-RU"/>
        </w:rPr>
        <w:t xml:space="preserve"> Контрагент гарантирует, что</w:t>
      </w:r>
      <w:r w:rsidRPr="00DB6FBC">
        <w:rPr>
          <w:rFonts w:ascii="Arial Narrow" w:eastAsiaTheme="minorEastAsia" w:hAnsi="Arial Narrow"/>
          <w:lang w:eastAsia="ru-RU"/>
        </w:rPr>
        <w:t>:</w:t>
      </w:r>
    </w:p>
    <w:p w14:paraId="54C0D210" w14:textId="715F4F9D" w:rsidR="00D04732" w:rsidRPr="00DB6FBC" w:rsidRDefault="00F63F87" w:rsidP="004555CF">
      <w:pPr>
        <w:spacing w:after="0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2.</w:t>
      </w:r>
      <w:r w:rsidR="004640FC" w:rsidRPr="00DB6FBC">
        <w:rPr>
          <w:rFonts w:ascii="Arial Narrow" w:eastAsiaTheme="minorEastAsia" w:hAnsi="Arial Narrow"/>
          <w:lang w:eastAsia="ru-RU"/>
        </w:rPr>
        <w:t>1</w:t>
      </w:r>
      <w:r w:rsidRPr="00DB6FBC">
        <w:rPr>
          <w:rFonts w:ascii="Arial Narrow" w:eastAsiaTheme="minorEastAsia" w:hAnsi="Arial Narrow"/>
          <w:lang w:eastAsia="ru-RU"/>
        </w:rPr>
        <w:t xml:space="preserve">. </w:t>
      </w:r>
      <w:r w:rsidR="00D04732" w:rsidRPr="00DB6FBC">
        <w:rPr>
          <w:rFonts w:ascii="Arial Narrow" w:eastAsiaTheme="minorEastAsia" w:hAnsi="Arial Narrow"/>
          <w:lang w:eastAsia="ru-RU"/>
        </w:rPr>
        <w:t>В отношении должностных лиц</w:t>
      </w:r>
      <w:r w:rsidR="004555CF" w:rsidRPr="00753CC5">
        <w:rPr>
          <w:rStyle w:val="af4"/>
          <w:rFonts w:ascii="Arial Narrow" w:hAnsi="Arial Narrow"/>
        </w:rPr>
        <w:footnoteReference w:id="2"/>
      </w:r>
      <w:r w:rsidR="004555CF" w:rsidRPr="00753CC5">
        <w:rPr>
          <w:rFonts w:ascii="Arial Narrow" w:hAnsi="Arial Narrow"/>
        </w:rPr>
        <w:t xml:space="preserve"> </w:t>
      </w:r>
      <w:r w:rsidR="00D04732" w:rsidRPr="00DB6FBC">
        <w:rPr>
          <w:rFonts w:ascii="Arial Narrow" w:eastAsiaTheme="minorEastAsia" w:hAnsi="Arial Narrow"/>
          <w:lang w:eastAsia="ru-RU"/>
        </w:rPr>
        <w:t>и Представителей Контрагента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</w:t>
      </w:r>
      <w:r w:rsidR="005073AB">
        <w:rPr>
          <w:rFonts w:ascii="Arial Narrow" w:eastAsiaTheme="minorEastAsia" w:hAnsi="Arial Narrow"/>
          <w:lang w:eastAsia="ru-RU"/>
        </w:rPr>
        <w:t>,</w:t>
      </w:r>
      <w:r w:rsidR="00D04732" w:rsidRPr="00DB6FBC">
        <w:rPr>
          <w:rFonts w:ascii="Arial Narrow" w:eastAsiaTheme="minorEastAsia" w:hAnsi="Arial Narrow"/>
          <w:lang w:eastAsia="ru-RU"/>
        </w:rPr>
        <w:t xml:space="preserve"> признаваемого в соответствии с законодательством Российской Федерации</w:t>
      </w:r>
      <w:r w:rsidR="00D75FE6" w:rsidRPr="00D75FE6">
        <w:rPr>
          <w:rFonts w:ascii="Arial Narrow" w:eastAsiaTheme="minorEastAsia" w:hAnsi="Arial Narrow"/>
          <w:lang w:eastAsia="ru-RU"/>
        </w:rPr>
        <w:t xml:space="preserve"> </w:t>
      </w:r>
      <w:r w:rsidR="00D75FE6">
        <w:rPr>
          <w:rFonts w:ascii="Arial Narrow" w:eastAsiaTheme="minorEastAsia" w:hAnsi="Arial Narrow"/>
          <w:lang w:eastAsia="ru-RU"/>
        </w:rPr>
        <w:t xml:space="preserve">и/или </w:t>
      </w:r>
      <w:r w:rsidR="00D75FE6" w:rsidRPr="00437501">
        <w:rPr>
          <w:rFonts w:ascii="Arial Narrow" w:eastAsiaTheme="minorEastAsia" w:hAnsi="Arial Narrow"/>
          <w:lang w:eastAsia="ru-RU"/>
        </w:rPr>
        <w:t>Иностранного государства</w:t>
      </w:r>
      <w:r w:rsidR="00D04732" w:rsidRPr="00DB6FBC">
        <w:rPr>
          <w:rFonts w:ascii="Arial Narrow" w:eastAsiaTheme="minorEastAsia" w:hAnsi="Arial Narrow"/>
          <w:lang w:eastAsia="ru-RU"/>
        </w:rPr>
        <w:t xml:space="preserve"> и</w:t>
      </w:r>
      <w:r w:rsidR="002D3CB1">
        <w:rPr>
          <w:rFonts w:ascii="Arial Narrow" w:eastAsiaTheme="minorEastAsia" w:hAnsi="Arial Narrow"/>
          <w:lang w:eastAsia="ru-RU"/>
        </w:rPr>
        <w:t xml:space="preserve">/или </w:t>
      </w:r>
      <w:r w:rsidR="00D04732" w:rsidRPr="00DB6FBC">
        <w:rPr>
          <w:rFonts w:ascii="Arial Narrow" w:eastAsiaTheme="minorEastAsia" w:hAnsi="Arial Narrow"/>
          <w:lang w:eastAsia="ru-RU"/>
        </w:rPr>
        <w:t>применимым международным законодательством</w:t>
      </w:r>
      <w:r w:rsidR="00B92986" w:rsidRPr="00DB6FBC">
        <w:rPr>
          <w:rFonts w:ascii="Arial Narrow" w:eastAsiaTheme="minorEastAsia" w:hAnsi="Arial Narrow"/>
          <w:lang w:eastAsia="ru-RU"/>
        </w:rPr>
        <w:t>, в том числе</w:t>
      </w:r>
      <w:r w:rsidR="00D04732" w:rsidRPr="00DB6FBC">
        <w:rPr>
          <w:rFonts w:ascii="Arial Narrow" w:eastAsiaTheme="minorEastAsia" w:hAnsi="Arial Narrow"/>
          <w:lang w:eastAsia="ru-RU"/>
        </w:rPr>
        <w:t>:</w:t>
      </w:r>
    </w:p>
    <w:p w14:paraId="044780E4" w14:textId="77777777" w:rsidR="00D04732" w:rsidRPr="00DB6FBC" w:rsidRDefault="00D04732" w:rsidP="004555CF">
      <w:pPr>
        <w:spacing w:after="0" w:line="240" w:lineRule="auto"/>
        <w:ind w:left="1134" w:hanging="567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•</w:t>
      </w:r>
      <w:r w:rsidRPr="00DB6FBC">
        <w:rPr>
          <w:rFonts w:ascii="Arial Narrow" w:eastAsiaTheme="minorEastAsia" w:hAnsi="Arial Narrow"/>
          <w:lang w:eastAsia="ru-RU"/>
        </w:rPr>
        <w:tab/>
        <w:t xml:space="preserve">уклонения от уплаты налогов и (или) сборов, </w:t>
      </w:r>
    </w:p>
    <w:p w14:paraId="46284C79" w14:textId="77777777" w:rsidR="00D04732" w:rsidRPr="00DB6FBC" w:rsidRDefault="00D04732" w:rsidP="004555CF">
      <w:pPr>
        <w:spacing w:after="0" w:line="240" w:lineRule="auto"/>
        <w:ind w:left="1134" w:hanging="567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•</w:t>
      </w:r>
      <w:r w:rsidRPr="00DB6FBC">
        <w:rPr>
          <w:rFonts w:ascii="Arial Narrow" w:eastAsiaTheme="minorEastAsia" w:hAnsi="Arial Narrow"/>
          <w:lang w:eastAsia="ru-RU"/>
        </w:rPr>
        <w:tab/>
        <w:t xml:space="preserve">легализации (отмывания) денежных средств или иного имущества, </w:t>
      </w:r>
    </w:p>
    <w:p w14:paraId="130A86CA" w14:textId="77777777" w:rsidR="00D04732" w:rsidRPr="00DB6FBC" w:rsidRDefault="00D04732" w:rsidP="008A3F31">
      <w:pPr>
        <w:spacing w:after="0" w:line="240" w:lineRule="auto"/>
        <w:ind w:left="1134" w:hanging="567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•</w:t>
      </w:r>
      <w:r w:rsidRPr="00DB6FBC">
        <w:rPr>
          <w:rFonts w:ascii="Arial Narrow" w:eastAsiaTheme="minorEastAsia" w:hAnsi="Arial Narrow"/>
          <w:lang w:eastAsia="ru-RU"/>
        </w:rPr>
        <w:tab/>
        <w:t xml:space="preserve">получения или дачи взятки, </w:t>
      </w:r>
    </w:p>
    <w:p w14:paraId="15E1BC24" w14:textId="77777777" w:rsidR="00D04732" w:rsidRPr="00DB6FBC" w:rsidRDefault="00D04732" w:rsidP="008A3F31">
      <w:pPr>
        <w:spacing w:after="0" w:line="240" w:lineRule="auto"/>
        <w:ind w:left="1134" w:hanging="567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•</w:t>
      </w:r>
      <w:r w:rsidRPr="00DB6FBC">
        <w:rPr>
          <w:rFonts w:ascii="Arial Narrow" w:eastAsiaTheme="minorEastAsia" w:hAnsi="Arial Narrow"/>
          <w:lang w:eastAsia="ru-RU"/>
        </w:rPr>
        <w:tab/>
        <w:t xml:space="preserve">иного преступления в сфере экономической деятельности и (или) против интересов государственной службы и службы в органах местного самоуправления, </w:t>
      </w:r>
    </w:p>
    <w:p w14:paraId="0FFB72DE" w14:textId="77777777" w:rsidR="00D04732" w:rsidRPr="00DB6FBC" w:rsidRDefault="00D04732" w:rsidP="008A3F31">
      <w:pPr>
        <w:spacing w:after="0" w:line="240" w:lineRule="auto"/>
        <w:ind w:left="1134" w:hanging="567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•</w:t>
      </w:r>
      <w:r w:rsidRPr="00DB6FBC">
        <w:rPr>
          <w:rFonts w:ascii="Arial Narrow" w:eastAsiaTheme="minorEastAsia" w:hAnsi="Arial Narrow"/>
          <w:lang w:eastAsia="ru-RU"/>
        </w:rPr>
        <w:tab/>
        <w:t xml:space="preserve">осуществления террористической деятельности, финансирования и иного содействия ее осуществлению, </w:t>
      </w:r>
    </w:p>
    <w:p w14:paraId="3C72748F" w14:textId="77777777" w:rsidR="00D04732" w:rsidRPr="00DB6FBC" w:rsidRDefault="00D04732" w:rsidP="008A3F31">
      <w:pPr>
        <w:spacing w:after="0" w:line="240" w:lineRule="auto"/>
        <w:ind w:left="1134" w:hanging="567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•</w:t>
      </w:r>
      <w:r w:rsidRPr="00DB6FBC">
        <w:rPr>
          <w:rFonts w:ascii="Arial Narrow" w:eastAsiaTheme="minorEastAsia" w:hAnsi="Arial Narrow"/>
          <w:lang w:eastAsia="ru-RU"/>
        </w:rPr>
        <w:tab/>
        <w:t xml:space="preserve">организации преступного сообщества (преступной организации) или участия в нем (ней). </w:t>
      </w:r>
    </w:p>
    <w:p w14:paraId="0DEE577C" w14:textId="43BB2AD9" w:rsidR="00F63F87" w:rsidRPr="00DB6FBC" w:rsidRDefault="00F63F87" w:rsidP="004555CF">
      <w:pPr>
        <w:spacing w:after="0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2.</w:t>
      </w:r>
      <w:r w:rsidR="002A1B12" w:rsidRPr="00DB6FBC">
        <w:rPr>
          <w:rFonts w:ascii="Arial Narrow" w:eastAsiaTheme="minorEastAsia" w:hAnsi="Arial Narrow"/>
          <w:lang w:eastAsia="ru-RU"/>
        </w:rPr>
        <w:t>2</w:t>
      </w:r>
      <w:r w:rsidRPr="00DB6FBC">
        <w:rPr>
          <w:rFonts w:ascii="Arial Narrow" w:eastAsiaTheme="minorEastAsia" w:hAnsi="Arial Narrow"/>
          <w:lang w:eastAsia="ru-RU"/>
        </w:rPr>
        <w:t>. В случае наличия в его органах управления лиц, связанных с государством</w:t>
      </w:r>
      <w:r w:rsidR="004555CF" w:rsidRPr="00753CC5">
        <w:rPr>
          <w:rStyle w:val="af4"/>
          <w:rFonts w:ascii="Arial Narrow" w:hAnsi="Arial Narrow"/>
        </w:rPr>
        <w:footnoteReference w:id="3"/>
      </w:r>
      <w:r w:rsidRPr="00DB6FBC">
        <w:rPr>
          <w:rFonts w:ascii="Arial Narrow" w:eastAsiaTheme="minorEastAsia" w:hAnsi="Arial Narrow"/>
          <w:lang w:eastAsia="ru-RU"/>
        </w:rPr>
        <w:t>, этот факт не имеет влияние на получение или предоставление Заказчиком каких-либо незаконных преимуществ.</w:t>
      </w:r>
    </w:p>
    <w:p w14:paraId="6CC7381A" w14:textId="77777777" w:rsidR="00F63F87" w:rsidRPr="00DB6FBC" w:rsidRDefault="00F63F87" w:rsidP="004555CF">
      <w:pPr>
        <w:spacing w:after="0" w:line="240" w:lineRule="auto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3. Контрагент обязуется незамедлительно информировать Заказчика в письменной форме:</w:t>
      </w:r>
    </w:p>
    <w:p w14:paraId="31C03F99" w14:textId="707E38BC" w:rsidR="00F63F87" w:rsidRPr="00DB6FBC" w:rsidRDefault="00F63F87" w:rsidP="004555CF">
      <w:pPr>
        <w:spacing w:after="0" w:line="240" w:lineRule="auto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3.1. обо всех случаях, если какое-либо лицо, связанное с государством, станет должностным лицом или работником Контрагента либо приобретет прямую или косвенную долю участия в</w:t>
      </w:r>
      <w:r w:rsidR="005073AB">
        <w:rPr>
          <w:rFonts w:ascii="Arial Narrow" w:eastAsiaTheme="minorEastAsia" w:hAnsi="Arial Narrow"/>
          <w:lang w:eastAsia="ru-RU"/>
        </w:rPr>
        <w:t xml:space="preserve"> организации</w:t>
      </w:r>
      <w:r w:rsidRPr="00DB6FBC">
        <w:rPr>
          <w:rFonts w:ascii="Arial Narrow" w:eastAsiaTheme="minorEastAsia" w:hAnsi="Arial Narrow"/>
          <w:lang w:eastAsia="ru-RU"/>
        </w:rPr>
        <w:t xml:space="preserve"> </w:t>
      </w:r>
      <w:r w:rsidR="005073AB" w:rsidRPr="00DB6FBC">
        <w:rPr>
          <w:rFonts w:ascii="Arial Narrow" w:eastAsiaTheme="minorEastAsia" w:hAnsi="Arial Narrow"/>
          <w:lang w:eastAsia="ru-RU"/>
        </w:rPr>
        <w:t>Контрагент</w:t>
      </w:r>
      <w:r w:rsidR="005073AB">
        <w:rPr>
          <w:rFonts w:ascii="Arial Narrow" w:eastAsiaTheme="minorEastAsia" w:hAnsi="Arial Narrow"/>
          <w:lang w:eastAsia="ru-RU"/>
        </w:rPr>
        <w:t>а</w:t>
      </w:r>
      <w:r w:rsidRPr="00DB6FBC">
        <w:rPr>
          <w:rFonts w:ascii="Arial Narrow" w:eastAsiaTheme="minorEastAsia" w:hAnsi="Arial Narrow"/>
          <w:lang w:eastAsia="ru-RU"/>
        </w:rPr>
        <w:t>;</w:t>
      </w:r>
    </w:p>
    <w:p w14:paraId="375497B1" w14:textId="045C1139" w:rsidR="00F63F87" w:rsidRPr="00DB6FBC" w:rsidRDefault="00F63F87" w:rsidP="004555CF">
      <w:pPr>
        <w:spacing w:after="0" w:line="240" w:lineRule="auto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lastRenderedPageBreak/>
        <w:t>3.2. обо всех случаях, если должностное лицо Контрагента будет осуждено за совершение или признано виновным в совершении действий</w:t>
      </w:r>
      <w:r w:rsidR="008F659E" w:rsidRPr="00DB6FBC">
        <w:rPr>
          <w:rFonts w:ascii="Arial Narrow" w:eastAsiaTheme="minorEastAsia" w:hAnsi="Arial Narrow"/>
          <w:lang w:eastAsia="ru-RU"/>
        </w:rPr>
        <w:t>,</w:t>
      </w:r>
      <w:r w:rsidRPr="00DB6FBC">
        <w:rPr>
          <w:rFonts w:ascii="Arial Narrow" w:eastAsiaTheme="minorEastAsia" w:hAnsi="Arial Narrow"/>
          <w:lang w:eastAsia="ru-RU"/>
        </w:rPr>
        <w:t xml:space="preserve"> перечисленных выше в п.2.</w:t>
      </w:r>
      <w:r w:rsidR="004640FC" w:rsidRPr="00DB6FBC">
        <w:rPr>
          <w:rFonts w:ascii="Arial Narrow" w:eastAsiaTheme="minorEastAsia" w:hAnsi="Arial Narrow"/>
          <w:lang w:eastAsia="ru-RU"/>
        </w:rPr>
        <w:t>1.</w:t>
      </w:r>
      <w:r w:rsidRPr="00DB6FBC">
        <w:rPr>
          <w:rFonts w:ascii="Arial Narrow" w:eastAsiaTheme="minorEastAsia" w:hAnsi="Arial Narrow"/>
          <w:lang w:eastAsia="ru-RU"/>
        </w:rPr>
        <w:t>;</w:t>
      </w:r>
    </w:p>
    <w:p w14:paraId="434C233D" w14:textId="4BF24C36" w:rsidR="00F63F87" w:rsidRPr="00DB6FBC" w:rsidRDefault="00F63F87" w:rsidP="004555CF">
      <w:pPr>
        <w:spacing w:after="0" w:line="240" w:lineRule="auto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 xml:space="preserve">3.3. фактах, способных повлечь несоблюдение </w:t>
      </w:r>
      <w:proofErr w:type="gramStart"/>
      <w:r w:rsidRPr="00DB6FBC">
        <w:rPr>
          <w:rFonts w:ascii="Arial Narrow" w:eastAsiaTheme="minorEastAsia" w:hAnsi="Arial Narrow"/>
          <w:lang w:eastAsia="ru-RU"/>
        </w:rPr>
        <w:t xml:space="preserve">требований  </w:t>
      </w:r>
      <w:r w:rsidR="00D01F33">
        <w:rPr>
          <w:rFonts w:ascii="Arial Narrow" w:eastAsiaTheme="minorEastAsia" w:hAnsi="Arial Narrow"/>
          <w:lang w:eastAsia="ru-RU"/>
        </w:rPr>
        <w:t>Гарантий</w:t>
      </w:r>
      <w:proofErr w:type="gramEnd"/>
      <w:r w:rsidR="00D01F33">
        <w:rPr>
          <w:rFonts w:ascii="Arial Narrow" w:eastAsiaTheme="minorEastAsia" w:hAnsi="Arial Narrow"/>
          <w:lang w:eastAsia="ru-RU"/>
        </w:rPr>
        <w:t xml:space="preserve"> и Заверений</w:t>
      </w:r>
      <w:r w:rsidRPr="00DB6FBC">
        <w:rPr>
          <w:rFonts w:ascii="Arial Narrow" w:eastAsiaTheme="minorEastAsia" w:hAnsi="Arial Narrow"/>
          <w:lang w:eastAsia="ru-RU"/>
        </w:rPr>
        <w:t xml:space="preserve">, а в случае, если Заказчик информирует Контрагента о выявлении таких фактов – провести проверку по фактам несоблюдения требований </w:t>
      </w:r>
      <w:r w:rsidR="00D01F33">
        <w:rPr>
          <w:rFonts w:ascii="Arial Narrow" w:eastAsiaTheme="minorEastAsia" w:hAnsi="Arial Narrow"/>
          <w:lang w:eastAsia="ru-RU"/>
        </w:rPr>
        <w:t>Гарантий и Заверений</w:t>
      </w:r>
      <w:r w:rsidR="006C1946" w:rsidRPr="00DB6FBC">
        <w:rPr>
          <w:rFonts w:ascii="Arial Narrow" w:eastAsiaTheme="minorEastAsia" w:hAnsi="Arial Narrow"/>
          <w:lang w:eastAsia="ru-RU"/>
        </w:rPr>
        <w:t xml:space="preserve"> </w:t>
      </w:r>
      <w:r w:rsidRPr="00DB6FBC">
        <w:rPr>
          <w:rFonts w:ascii="Arial Narrow" w:eastAsiaTheme="minorEastAsia" w:hAnsi="Arial Narrow"/>
          <w:lang w:eastAsia="ru-RU"/>
        </w:rPr>
        <w:t>и принять меры по устранению допущенных нарушений.</w:t>
      </w:r>
    </w:p>
    <w:p w14:paraId="5AF0AF01" w14:textId="46915F64" w:rsidR="00F63F87" w:rsidRPr="00DB6FBC" w:rsidRDefault="00F63F87" w:rsidP="004555CF">
      <w:pPr>
        <w:spacing w:after="0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3.4. обязуется сообщить своим работникам и третьим лицам</w:t>
      </w:r>
      <w:r w:rsidR="004555CF" w:rsidRPr="00753CC5">
        <w:rPr>
          <w:rStyle w:val="af4"/>
          <w:rFonts w:ascii="Arial Narrow" w:hAnsi="Arial Narrow"/>
        </w:rPr>
        <w:footnoteReference w:id="4"/>
      </w:r>
      <w:r w:rsidRPr="00DB6FBC">
        <w:rPr>
          <w:rFonts w:ascii="Arial Narrow" w:eastAsiaTheme="minorEastAsia" w:hAnsi="Arial Narrow"/>
          <w:lang w:eastAsia="ru-RU"/>
        </w:rPr>
        <w:t xml:space="preserve">, участвующим в исполнении Договора, о необходимости принятия мер, обеспечивающих соблюдение обязанностей Контрагента, предусмотренных </w:t>
      </w:r>
      <w:r w:rsidR="00D01F33">
        <w:rPr>
          <w:rFonts w:ascii="Arial Narrow" w:eastAsiaTheme="minorEastAsia" w:hAnsi="Arial Narrow"/>
          <w:lang w:eastAsia="ru-RU"/>
        </w:rPr>
        <w:t>Гарантиями и Заверениями</w:t>
      </w:r>
      <w:r w:rsidRPr="00DB6FBC">
        <w:rPr>
          <w:rFonts w:ascii="Arial Narrow" w:eastAsiaTheme="minorEastAsia" w:hAnsi="Arial Narrow"/>
          <w:lang w:eastAsia="ru-RU"/>
        </w:rPr>
        <w:t>.</w:t>
      </w:r>
    </w:p>
    <w:p w14:paraId="5E769D04" w14:textId="1FD7B7CF" w:rsidR="00B1280B" w:rsidRPr="00DB6FBC" w:rsidRDefault="00B1280B" w:rsidP="004555CF">
      <w:pPr>
        <w:spacing w:after="0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4. Ответственность</w:t>
      </w:r>
      <w:r w:rsidR="00EF053A">
        <w:rPr>
          <w:rFonts w:ascii="Arial Narrow" w:eastAsiaTheme="minorEastAsia" w:hAnsi="Arial Narrow"/>
          <w:lang w:eastAsia="ru-RU"/>
        </w:rPr>
        <w:t>.</w:t>
      </w:r>
    </w:p>
    <w:p w14:paraId="077292A0" w14:textId="2C404279" w:rsidR="00B1280B" w:rsidRPr="00DB6FBC" w:rsidRDefault="00B1280B" w:rsidP="004555CF">
      <w:pPr>
        <w:spacing w:after="0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4.1. В случае если у Заказчика есть основания полагать, что Контрагент нарушил обязательства</w:t>
      </w:r>
      <w:r w:rsidR="00E149EE" w:rsidRPr="00DB6FBC">
        <w:rPr>
          <w:rFonts w:ascii="Arial Narrow" w:eastAsiaTheme="minorEastAsia" w:hAnsi="Arial Narrow"/>
          <w:lang w:eastAsia="ru-RU"/>
        </w:rPr>
        <w:t xml:space="preserve"> </w:t>
      </w:r>
      <w:r w:rsidRPr="00DB6FBC">
        <w:rPr>
          <w:rFonts w:ascii="Arial Narrow" w:eastAsiaTheme="minorEastAsia" w:hAnsi="Arial Narrow"/>
          <w:lang w:eastAsia="ru-RU"/>
        </w:rPr>
        <w:t xml:space="preserve">настоящего Приложения и/или </w:t>
      </w:r>
      <w:r w:rsidR="006C1946" w:rsidRPr="00DB6FBC">
        <w:rPr>
          <w:rFonts w:ascii="Arial Narrow" w:eastAsiaTheme="minorEastAsia" w:hAnsi="Arial Narrow"/>
          <w:lang w:eastAsia="ru-RU"/>
        </w:rPr>
        <w:t>Заверения и Гарантии</w:t>
      </w:r>
      <w:r w:rsidR="00E149EE" w:rsidRPr="00DB6FBC">
        <w:rPr>
          <w:rFonts w:ascii="Arial Narrow" w:eastAsiaTheme="minorEastAsia" w:hAnsi="Arial Narrow"/>
          <w:lang w:eastAsia="ru-RU"/>
        </w:rPr>
        <w:t xml:space="preserve"> </w:t>
      </w:r>
      <w:r w:rsidRPr="00DB6FBC">
        <w:rPr>
          <w:rFonts w:ascii="Arial Narrow" w:eastAsiaTheme="minorEastAsia" w:hAnsi="Arial Narrow"/>
          <w:lang w:eastAsia="ru-RU"/>
        </w:rPr>
        <w:t>оказались недостоверными, Заказчик вправе</w:t>
      </w:r>
      <w:r w:rsidR="008F659E" w:rsidRPr="00DB6FBC">
        <w:rPr>
          <w:rFonts w:ascii="Arial Narrow" w:eastAsiaTheme="minorEastAsia" w:hAnsi="Arial Narrow"/>
          <w:lang w:eastAsia="ru-RU"/>
        </w:rPr>
        <w:t xml:space="preserve"> (по своему выбору</w:t>
      </w:r>
      <w:r w:rsidR="00046B1C" w:rsidRPr="00DB6FBC">
        <w:rPr>
          <w:rFonts w:ascii="Arial Narrow" w:eastAsiaTheme="minorEastAsia" w:hAnsi="Arial Narrow"/>
          <w:lang w:eastAsia="ru-RU"/>
        </w:rPr>
        <w:t xml:space="preserve"> воспользоваться одним или несколькими из нижеуказанных способов восстановления нарушенного права):</w:t>
      </w:r>
    </w:p>
    <w:p w14:paraId="516FB461" w14:textId="2FA855E9" w:rsidR="00B1280B" w:rsidRPr="00DB6FBC" w:rsidRDefault="00B1280B" w:rsidP="00E57CEE">
      <w:pPr>
        <w:pStyle w:val="a4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 xml:space="preserve">потребовать выплаты штрафа в размере 10% от цены Договора в течение 10 дней со дня получения соответствующего требования Заказчика; </w:t>
      </w:r>
    </w:p>
    <w:p w14:paraId="4567C62E" w14:textId="67F495AC" w:rsidR="00B1280B" w:rsidRPr="00DB6FBC" w:rsidRDefault="00B1280B" w:rsidP="00E57CEE">
      <w:pPr>
        <w:pStyle w:val="a4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отказаться от исполнения Договора в одностороннем внесудебном порядке без компенсации каких-либо убытков Контрагенту, вызванных досрочным прекращением Договора, путем направления Контрагенту письменного уведомления о</w:t>
      </w:r>
      <w:r w:rsidR="00E149EE" w:rsidRPr="00DB6FBC">
        <w:rPr>
          <w:rFonts w:ascii="Arial Narrow" w:eastAsiaTheme="minorEastAsia" w:hAnsi="Arial Narrow"/>
          <w:lang w:eastAsia="ru-RU"/>
        </w:rPr>
        <w:t>б отказе от исполнения Договора;</w:t>
      </w:r>
      <w:r w:rsidR="008F659E" w:rsidRPr="00DB6FBC">
        <w:rPr>
          <w:rFonts w:ascii="Arial Narrow" w:eastAsiaTheme="minorEastAsia" w:hAnsi="Arial Narrow"/>
          <w:lang w:eastAsia="ru-RU"/>
        </w:rPr>
        <w:t xml:space="preserve"> </w:t>
      </w:r>
    </w:p>
    <w:p w14:paraId="392A9D7D" w14:textId="2D1ED302" w:rsidR="00E149EE" w:rsidRPr="00DB6FBC" w:rsidRDefault="00E149EE" w:rsidP="00E57CEE">
      <w:pPr>
        <w:pStyle w:val="a4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требовать возмещения убытков (в числе прочего сумм административных штрафов</w:t>
      </w:r>
      <w:r w:rsidR="008F659E" w:rsidRPr="00DB6FBC">
        <w:rPr>
          <w:rFonts w:ascii="Arial Narrow" w:eastAsiaTheme="minorEastAsia" w:hAnsi="Arial Narrow"/>
          <w:lang w:eastAsia="ru-RU"/>
        </w:rPr>
        <w:t>, наложенных на Заказчика в связи с нарушением Контрагентом обязательств по Договору</w:t>
      </w:r>
      <w:r w:rsidRPr="00DB6FBC">
        <w:rPr>
          <w:rFonts w:ascii="Arial Narrow" w:eastAsiaTheme="minorEastAsia" w:hAnsi="Arial Narrow"/>
          <w:lang w:eastAsia="ru-RU"/>
        </w:rPr>
        <w:t xml:space="preserve">), возникших в результате нарушения </w:t>
      </w:r>
      <w:r w:rsidR="008A3F31" w:rsidRPr="00DB6FBC">
        <w:rPr>
          <w:rFonts w:ascii="Arial Narrow" w:eastAsiaTheme="minorEastAsia" w:hAnsi="Arial Narrow"/>
          <w:lang w:eastAsia="ru-RU"/>
        </w:rPr>
        <w:t xml:space="preserve">Контрагентом </w:t>
      </w:r>
      <w:r w:rsidR="00DA77EA">
        <w:rPr>
          <w:rFonts w:ascii="Arial Narrow" w:eastAsiaTheme="minorEastAsia" w:hAnsi="Arial Narrow"/>
          <w:lang w:eastAsia="ru-RU"/>
        </w:rPr>
        <w:t>Гарантий и Заверений</w:t>
      </w:r>
      <w:r w:rsidRPr="00DB6FBC">
        <w:rPr>
          <w:rFonts w:ascii="Arial Narrow" w:eastAsiaTheme="minorEastAsia" w:hAnsi="Arial Narrow"/>
          <w:lang w:eastAsia="ru-RU"/>
        </w:rPr>
        <w:t xml:space="preserve">. </w:t>
      </w:r>
    </w:p>
    <w:p w14:paraId="32E8A8E4" w14:textId="7C8B3C3C" w:rsidR="00B1280B" w:rsidRPr="00DB6FBC" w:rsidRDefault="00E149EE" w:rsidP="004555CF">
      <w:pPr>
        <w:spacing w:after="0"/>
        <w:jc w:val="both"/>
        <w:rPr>
          <w:rFonts w:ascii="Arial Narrow" w:eastAsiaTheme="minorEastAsia" w:hAnsi="Arial Narrow"/>
          <w:lang w:eastAsia="ru-RU"/>
        </w:rPr>
      </w:pPr>
      <w:r w:rsidRPr="00DB6FBC">
        <w:rPr>
          <w:rFonts w:ascii="Arial Narrow" w:eastAsiaTheme="minorEastAsia" w:hAnsi="Arial Narrow"/>
          <w:lang w:eastAsia="ru-RU"/>
        </w:rPr>
        <w:t>4</w:t>
      </w:r>
      <w:r w:rsidR="00B1280B" w:rsidRPr="00DB6FBC">
        <w:rPr>
          <w:rFonts w:ascii="Arial Narrow" w:eastAsiaTheme="minorEastAsia" w:hAnsi="Arial Narrow"/>
          <w:lang w:eastAsia="ru-RU"/>
        </w:rPr>
        <w:t xml:space="preserve">.2. Указанные в п. </w:t>
      </w:r>
      <w:r w:rsidRPr="00DB6FBC">
        <w:rPr>
          <w:rFonts w:ascii="Arial Narrow" w:eastAsiaTheme="minorEastAsia" w:hAnsi="Arial Narrow"/>
          <w:lang w:eastAsia="ru-RU"/>
        </w:rPr>
        <w:t>4</w:t>
      </w:r>
      <w:r w:rsidR="00B1280B" w:rsidRPr="00DB6FBC">
        <w:rPr>
          <w:rFonts w:ascii="Arial Narrow" w:eastAsiaTheme="minorEastAsia" w:hAnsi="Arial Narrow"/>
          <w:lang w:eastAsia="ru-RU"/>
        </w:rPr>
        <w:t>.1 виды ответственности</w:t>
      </w:r>
      <w:r w:rsidR="00046B1C" w:rsidRPr="00DB6FBC">
        <w:rPr>
          <w:rFonts w:ascii="Arial Narrow" w:eastAsiaTheme="minorEastAsia" w:hAnsi="Arial Narrow"/>
          <w:lang w:eastAsia="ru-RU"/>
        </w:rPr>
        <w:t xml:space="preserve"> могут</w:t>
      </w:r>
      <w:r w:rsidR="00B1280B" w:rsidRPr="00DB6FBC">
        <w:rPr>
          <w:rFonts w:ascii="Arial Narrow" w:eastAsiaTheme="minorEastAsia" w:hAnsi="Arial Narrow"/>
          <w:lang w:eastAsia="ru-RU"/>
        </w:rPr>
        <w:t xml:space="preserve"> примен</w:t>
      </w:r>
      <w:r w:rsidR="00046B1C" w:rsidRPr="00DB6FBC">
        <w:rPr>
          <w:rFonts w:ascii="Arial Narrow" w:eastAsiaTheme="minorEastAsia" w:hAnsi="Arial Narrow"/>
          <w:lang w:eastAsia="ru-RU"/>
        </w:rPr>
        <w:t xml:space="preserve">яться отдельно и (или) дополнительно к </w:t>
      </w:r>
      <w:r w:rsidR="00B1280B" w:rsidRPr="00DB6FBC">
        <w:rPr>
          <w:rFonts w:ascii="Arial Narrow" w:eastAsiaTheme="minorEastAsia" w:hAnsi="Arial Narrow"/>
          <w:lang w:eastAsia="ru-RU"/>
        </w:rPr>
        <w:t>любой другой</w:t>
      </w:r>
      <w:r w:rsidR="00046B1C" w:rsidRPr="00DB6FBC">
        <w:rPr>
          <w:rFonts w:ascii="Arial Narrow" w:eastAsiaTheme="minorEastAsia" w:hAnsi="Arial Narrow"/>
          <w:lang w:eastAsia="ru-RU"/>
        </w:rPr>
        <w:t xml:space="preserve"> ответственности по выбору Заказчика</w:t>
      </w:r>
      <w:r w:rsidR="00B1280B" w:rsidRPr="00DB6FBC">
        <w:rPr>
          <w:rFonts w:ascii="Arial Narrow" w:eastAsiaTheme="minorEastAsia" w:hAnsi="Arial Narrow"/>
          <w:lang w:eastAsia="ru-RU"/>
        </w:rPr>
        <w:t>, установленной Договором и/или применимым правом</w:t>
      </w:r>
      <w:r w:rsidR="00046B1C" w:rsidRPr="00DB6FBC">
        <w:rPr>
          <w:rFonts w:ascii="Arial Narrow" w:eastAsiaTheme="minorEastAsia" w:hAnsi="Arial Narrow"/>
          <w:lang w:eastAsia="ru-RU"/>
        </w:rPr>
        <w:t>.</w:t>
      </w:r>
    </w:p>
    <w:p w14:paraId="22A3FC8F" w14:textId="77777777" w:rsidR="006C1946" w:rsidRPr="00DB6FBC" w:rsidRDefault="006C1946" w:rsidP="004555CF">
      <w:pPr>
        <w:spacing w:after="0"/>
        <w:rPr>
          <w:rFonts w:ascii="Arial Narrow" w:eastAsiaTheme="minorEastAsia" w:hAnsi="Arial Narrow"/>
          <w:lang w:eastAsia="ru-RU"/>
        </w:rPr>
      </w:pPr>
    </w:p>
    <w:p w14:paraId="2A1A5600" w14:textId="43744DB9" w:rsidR="004640FC" w:rsidRPr="00DB6FBC" w:rsidRDefault="004640FC" w:rsidP="004555CF">
      <w:pPr>
        <w:spacing w:after="0"/>
        <w:jc w:val="both"/>
        <w:rPr>
          <w:rFonts w:ascii="Arial Narrow" w:eastAsiaTheme="minorEastAsia" w:hAnsi="Arial Narrow"/>
          <w:lang w:eastAsia="ru-RU"/>
        </w:rPr>
      </w:pPr>
    </w:p>
    <w:p w14:paraId="60279DDA" w14:textId="2136D6A5" w:rsidR="000132E9" w:rsidRPr="00DB6FBC" w:rsidRDefault="000132E9" w:rsidP="004555C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Theme="minorEastAsia" w:hAnsi="Arial Narrow"/>
          <w:lang w:eastAsia="ru-RU"/>
        </w:rPr>
      </w:pPr>
    </w:p>
    <w:sectPr w:rsidR="000132E9" w:rsidRPr="00DB6FBC" w:rsidSect="006C1946">
      <w:head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A8E34" w14:textId="77777777" w:rsidR="00117A01" w:rsidRDefault="00117A01" w:rsidP="00B92986">
      <w:pPr>
        <w:spacing w:after="0" w:line="240" w:lineRule="auto"/>
      </w:pPr>
      <w:r>
        <w:separator/>
      </w:r>
    </w:p>
  </w:endnote>
  <w:endnote w:type="continuationSeparator" w:id="0">
    <w:p w14:paraId="66EF98BC" w14:textId="77777777" w:rsidR="00117A01" w:rsidRDefault="00117A01" w:rsidP="00B92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3EC4B" w14:textId="77777777" w:rsidR="00117A01" w:rsidRDefault="00117A01" w:rsidP="00B92986">
      <w:pPr>
        <w:spacing w:after="0" w:line="240" w:lineRule="auto"/>
      </w:pPr>
      <w:r>
        <w:separator/>
      </w:r>
    </w:p>
  </w:footnote>
  <w:footnote w:type="continuationSeparator" w:id="0">
    <w:p w14:paraId="01CC6B77" w14:textId="77777777" w:rsidR="00117A01" w:rsidRDefault="00117A01" w:rsidP="00B92986">
      <w:pPr>
        <w:spacing w:after="0" w:line="240" w:lineRule="auto"/>
      </w:pPr>
      <w:r>
        <w:continuationSeparator/>
      </w:r>
    </w:p>
  </w:footnote>
  <w:footnote w:id="1">
    <w:p w14:paraId="1480C5E8" w14:textId="77777777" w:rsidR="00DB6FBC" w:rsidRDefault="00DB6FBC" w:rsidP="004555CF">
      <w:pPr>
        <w:pStyle w:val="af2"/>
        <w:ind w:left="-142"/>
      </w:pPr>
      <w:r>
        <w:rPr>
          <w:rStyle w:val="af4"/>
        </w:rPr>
        <w:footnoteRef/>
      </w:r>
      <w:r>
        <w:t xml:space="preserve"> </w:t>
      </w:r>
      <w:r w:rsidRPr="00A82A1F">
        <w:rPr>
          <w:rFonts w:ascii="Arial Narrow" w:hAnsi="Arial Narrow"/>
          <w:sz w:val="18"/>
          <w:szCs w:val="18"/>
        </w:rPr>
        <w:t xml:space="preserve">Контрагент -  Подрядчик/Исполнитель/Поставщик, а также любое лицо, фактически осуществляющее деятельность </w:t>
      </w:r>
      <w:r>
        <w:rPr>
          <w:rFonts w:ascii="Arial Narrow" w:hAnsi="Arial Narrow"/>
          <w:sz w:val="18"/>
          <w:szCs w:val="18"/>
        </w:rPr>
        <w:t>по поручению</w:t>
      </w:r>
      <w:r w:rsidRPr="00A82A1F">
        <w:rPr>
          <w:rFonts w:ascii="Arial Narrow" w:hAnsi="Arial Narrow"/>
          <w:sz w:val="18"/>
          <w:szCs w:val="18"/>
        </w:rPr>
        <w:t xml:space="preserve"> Заказчика (термин Заказчик в настоящем Приложении используется равнозначно термину Покупатель).</w:t>
      </w:r>
    </w:p>
  </w:footnote>
  <w:footnote w:id="2">
    <w:p w14:paraId="01F35A3C" w14:textId="77777777" w:rsidR="004555CF" w:rsidRPr="006813BB" w:rsidRDefault="004555CF" w:rsidP="004555CF">
      <w:pPr>
        <w:pStyle w:val="af2"/>
        <w:ind w:left="-142"/>
        <w:jc w:val="both"/>
        <w:rPr>
          <w:rFonts w:ascii="Arial Narrow" w:hAnsi="Arial Narrow"/>
          <w:sz w:val="18"/>
          <w:szCs w:val="18"/>
        </w:rPr>
      </w:pPr>
      <w:r>
        <w:rPr>
          <w:rStyle w:val="af4"/>
        </w:rPr>
        <w:footnoteRef/>
      </w:r>
      <w:r>
        <w:t xml:space="preserve"> </w:t>
      </w:r>
      <w:r w:rsidRPr="00F77F02">
        <w:rPr>
          <w:rFonts w:ascii="Arial Narrow" w:hAnsi="Arial Narrow"/>
          <w:sz w:val="18"/>
          <w:szCs w:val="18"/>
        </w:rPr>
        <w:t xml:space="preserve">Должностное лицо - лицо, осуществляющее полномочия единоличного </w:t>
      </w:r>
      <w:r>
        <w:rPr>
          <w:rFonts w:ascii="Arial Narrow" w:hAnsi="Arial Narrow"/>
          <w:sz w:val="18"/>
          <w:szCs w:val="18"/>
        </w:rPr>
        <w:t>Исполнитель</w:t>
      </w:r>
      <w:r w:rsidRPr="00F77F02">
        <w:rPr>
          <w:rFonts w:ascii="Arial Narrow" w:hAnsi="Arial Narrow"/>
          <w:sz w:val="18"/>
          <w:szCs w:val="18"/>
        </w:rPr>
        <w:t xml:space="preserve">ного органа, входящее в состав коллегиального </w:t>
      </w:r>
      <w:r>
        <w:rPr>
          <w:rFonts w:ascii="Arial Narrow" w:hAnsi="Arial Narrow"/>
          <w:sz w:val="18"/>
          <w:szCs w:val="18"/>
        </w:rPr>
        <w:t>Исполнитель</w:t>
      </w:r>
      <w:r w:rsidRPr="00F77F02">
        <w:rPr>
          <w:rFonts w:ascii="Arial Narrow" w:hAnsi="Arial Narrow"/>
          <w:sz w:val="18"/>
          <w:szCs w:val="18"/>
        </w:rPr>
        <w:t xml:space="preserve">ного органа, наблюдательного совета, правления и (или) совета директоров и лица, отвечающие за осуществление внутреннего контроля </w:t>
      </w:r>
      <w:r>
        <w:rPr>
          <w:rFonts w:ascii="Arial Narrow" w:hAnsi="Arial Narrow"/>
          <w:sz w:val="18"/>
          <w:szCs w:val="18"/>
        </w:rPr>
        <w:t>Контрагента</w:t>
      </w:r>
      <w:r w:rsidRPr="00F77F02">
        <w:rPr>
          <w:rFonts w:ascii="Arial Narrow" w:hAnsi="Arial Narrow"/>
          <w:sz w:val="18"/>
          <w:szCs w:val="18"/>
        </w:rPr>
        <w:t xml:space="preserve"> или его представителя-юридического лица.</w:t>
      </w:r>
    </w:p>
  </w:footnote>
  <w:footnote w:id="3">
    <w:p w14:paraId="7E679DE5" w14:textId="77777777" w:rsidR="004555CF" w:rsidRPr="00503A68" w:rsidRDefault="004555CF" w:rsidP="004555CF">
      <w:pPr>
        <w:pStyle w:val="af2"/>
        <w:ind w:left="-142"/>
        <w:rPr>
          <w:rFonts w:ascii="Arial Narrow" w:hAnsi="Arial Narrow"/>
          <w:sz w:val="18"/>
          <w:szCs w:val="18"/>
        </w:rPr>
      </w:pPr>
      <w:r w:rsidRPr="00503A68">
        <w:rPr>
          <w:rStyle w:val="af4"/>
          <w:rFonts w:ascii="Arial Narrow" w:hAnsi="Arial Narrow"/>
          <w:sz w:val="18"/>
          <w:szCs w:val="18"/>
        </w:rPr>
        <w:footnoteRef/>
      </w:r>
      <w:r w:rsidRPr="00503A68">
        <w:rPr>
          <w:rFonts w:ascii="Arial Narrow" w:hAnsi="Arial Narrow"/>
          <w:sz w:val="18"/>
          <w:szCs w:val="18"/>
        </w:rPr>
        <w:t xml:space="preserve"> Лицо, связанное с государством: </w:t>
      </w:r>
    </w:p>
    <w:p w14:paraId="68215CF0" w14:textId="77777777" w:rsidR="004555CF" w:rsidRDefault="004555CF" w:rsidP="004555CF">
      <w:pPr>
        <w:pStyle w:val="af2"/>
        <w:numPr>
          <w:ilvl w:val="0"/>
          <w:numId w:val="7"/>
        </w:numPr>
        <w:ind w:left="142" w:hanging="142"/>
        <w:rPr>
          <w:rFonts w:ascii="Arial Narrow" w:hAnsi="Arial Narrow"/>
          <w:sz w:val="18"/>
          <w:szCs w:val="18"/>
        </w:rPr>
      </w:pPr>
      <w:r w:rsidRPr="00503A68">
        <w:rPr>
          <w:rFonts w:ascii="Arial Narrow" w:hAnsi="Arial Narrow"/>
          <w:sz w:val="18"/>
          <w:szCs w:val="18"/>
        </w:rPr>
        <w:t xml:space="preserve">публичное должностное лицо; </w:t>
      </w:r>
    </w:p>
    <w:p w14:paraId="62F7620A" w14:textId="77777777" w:rsidR="004555CF" w:rsidRDefault="004555CF" w:rsidP="004555CF">
      <w:pPr>
        <w:pStyle w:val="af2"/>
        <w:numPr>
          <w:ilvl w:val="0"/>
          <w:numId w:val="7"/>
        </w:numPr>
        <w:ind w:left="142" w:hanging="142"/>
        <w:rPr>
          <w:rFonts w:ascii="Arial Narrow" w:hAnsi="Arial Narrow"/>
          <w:sz w:val="18"/>
          <w:szCs w:val="18"/>
        </w:rPr>
      </w:pPr>
      <w:r w:rsidRPr="002E041D">
        <w:rPr>
          <w:rFonts w:ascii="Arial Narrow" w:hAnsi="Arial Narrow"/>
          <w:sz w:val="18"/>
          <w:szCs w:val="18"/>
        </w:rPr>
        <w:t>должностное лицо органов государственной власти Российской Федерации;</w:t>
      </w:r>
    </w:p>
    <w:p w14:paraId="47790754" w14:textId="77777777" w:rsidR="004555CF" w:rsidRDefault="004555CF" w:rsidP="004555CF">
      <w:pPr>
        <w:pStyle w:val="af2"/>
        <w:numPr>
          <w:ilvl w:val="0"/>
          <w:numId w:val="7"/>
        </w:numPr>
        <w:ind w:left="142" w:hanging="142"/>
        <w:rPr>
          <w:rFonts w:ascii="Arial Narrow" w:hAnsi="Arial Narrow"/>
          <w:sz w:val="18"/>
          <w:szCs w:val="18"/>
        </w:rPr>
      </w:pPr>
      <w:r w:rsidRPr="002E041D">
        <w:rPr>
          <w:rFonts w:ascii="Arial Narrow" w:hAnsi="Arial Narrow"/>
          <w:sz w:val="18"/>
          <w:szCs w:val="18"/>
        </w:rPr>
        <w:t>должностное лицо органов муниципальной власти Российской Федерации;</w:t>
      </w:r>
    </w:p>
    <w:p w14:paraId="091AF85C" w14:textId="77777777" w:rsidR="004555CF" w:rsidRDefault="004555CF" w:rsidP="004555CF">
      <w:pPr>
        <w:pStyle w:val="af2"/>
        <w:numPr>
          <w:ilvl w:val="0"/>
          <w:numId w:val="7"/>
        </w:numPr>
        <w:ind w:left="142" w:hanging="142"/>
        <w:rPr>
          <w:rFonts w:ascii="Arial Narrow" w:hAnsi="Arial Narrow"/>
          <w:sz w:val="18"/>
          <w:szCs w:val="18"/>
        </w:rPr>
      </w:pPr>
      <w:r w:rsidRPr="002E041D">
        <w:rPr>
          <w:rFonts w:ascii="Arial Narrow" w:hAnsi="Arial Narrow"/>
          <w:sz w:val="18"/>
          <w:szCs w:val="18"/>
        </w:rPr>
        <w:t>руководитель, конечный бенефициар (владеющий 20% и более) коммерческой организации, которая прямо или косвенно контролируется государством или публичным органом;</w:t>
      </w:r>
    </w:p>
    <w:p w14:paraId="6AB6A8E7" w14:textId="77777777" w:rsidR="004555CF" w:rsidRDefault="004555CF" w:rsidP="004555CF">
      <w:pPr>
        <w:pStyle w:val="af2"/>
        <w:numPr>
          <w:ilvl w:val="0"/>
          <w:numId w:val="7"/>
        </w:numPr>
        <w:ind w:left="142" w:hanging="142"/>
        <w:rPr>
          <w:rFonts w:ascii="Arial Narrow" w:hAnsi="Arial Narrow"/>
          <w:sz w:val="18"/>
          <w:szCs w:val="18"/>
        </w:rPr>
      </w:pPr>
      <w:r w:rsidRPr="002E041D">
        <w:rPr>
          <w:rFonts w:ascii="Arial Narrow" w:hAnsi="Arial Narrow"/>
          <w:sz w:val="18"/>
          <w:szCs w:val="18"/>
        </w:rPr>
        <w:t xml:space="preserve">руководитель некоммерческой организации, которая создана и/или членом которой является государство, и/или публичный орган и/или публичное должностное лицо; </w:t>
      </w:r>
    </w:p>
    <w:p w14:paraId="7C7A8AB1" w14:textId="77777777" w:rsidR="004555CF" w:rsidRDefault="004555CF" w:rsidP="004555CF">
      <w:pPr>
        <w:pStyle w:val="af2"/>
        <w:numPr>
          <w:ilvl w:val="0"/>
          <w:numId w:val="7"/>
        </w:numPr>
        <w:ind w:left="142" w:hanging="142"/>
        <w:rPr>
          <w:rFonts w:ascii="Arial Narrow" w:hAnsi="Arial Narrow"/>
          <w:sz w:val="18"/>
          <w:szCs w:val="18"/>
        </w:rPr>
      </w:pPr>
      <w:r w:rsidRPr="002E041D">
        <w:rPr>
          <w:rFonts w:ascii="Arial Narrow" w:hAnsi="Arial Narrow"/>
          <w:sz w:val="18"/>
          <w:szCs w:val="18"/>
        </w:rPr>
        <w:t>коммерческая организация, конечным бенефициаром либо руководителем (включая членов Совета директоров, либо другого аналогичного управляющего органа) которой является одно из лиц, перечисленных выше и владеющее 20% и более в собственности данной организации.</w:t>
      </w:r>
    </w:p>
    <w:p w14:paraId="0427B445" w14:textId="77777777" w:rsidR="004555CF" w:rsidRPr="002E041D" w:rsidRDefault="004555CF" w:rsidP="004555CF">
      <w:pPr>
        <w:pStyle w:val="af2"/>
        <w:numPr>
          <w:ilvl w:val="0"/>
          <w:numId w:val="7"/>
        </w:numPr>
        <w:ind w:left="142" w:hanging="142"/>
        <w:rPr>
          <w:rFonts w:ascii="Arial Narrow" w:hAnsi="Arial Narrow"/>
          <w:sz w:val="18"/>
          <w:szCs w:val="18"/>
        </w:rPr>
      </w:pPr>
      <w:r w:rsidRPr="002E041D">
        <w:rPr>
          <w:rFonts w:ascii="Arial Narrow" w:hAnsi="Arial Narrow"/>
          <w:sz w:val="18"/>
          <w:szCs w:val="18"/>
        </w:rPr>
        <w:t>близкие родственники выше перечисленных лиц.</w:t>
      </w:r>
    </w:p>
  </w:footnote>
  <w:footnote w:id="4">
    <w:p w14:paraId="311AA60D" w14:textId="77777777" w:rsidR="004555CF" w:rsidRPr="005C024F" w:rsidRDefault="004555CF" w:rsidP="004555CF">
      <w:pPr>
        <w:pStyle w:val="af2"/>
        <w:jc w:val="both"/>
        <w:rPr>
          <w:rFonts w:ascii="Arial Narrow" w:hAnsi="Arial Narrow"/>
          <w:sz w:val="18"/>
          <w:szCs w:val="18"/>
        </w:rPr>
      </w:pPr>
      <w:r w:rsidRPr="005C024F">
        <w:rPr>
          <w:rStyle w:val="af4"/>
          <w:rFonts w:ascii="Arial Narrow" w:hAnsi="Arial Narrow"/>
          <w:sz w:val="18"/>
          <w:szCs w:val="18"/>
        </w:rPr>
        <w:footnoteRef/>
      </w:r>
      <w:r w:rsidRPr="005C024F">
        <w:rPr>
          <w:rFonts w:ascii="Arial Narrow" w:hAnsi="Arial Narrow"/>
          <w:sz w:val="18"/>
          <w:szCs w:val="18"/>
        </w:rPr>
        <w:t xml:space="preserve"> Третьи лица - любые физические или юридические лица, российские и иностранные организации, в том числе работники субподрядных организаций, привлекаемых Исполнителем в целях исполнения обязательств по Договору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563CF" w14:textId="61C8D37A" w:rsidR="00B92986" w:rsidRPr="00E57CEE" w:rsidRDefault="00B92986">
    <w:pPr>
      <w:pStyle w:val="ad"/>
      <w:rPr>
        <w:rFonts w:ascii="Arial Narrow" w:hAnsi="Arial Narrow"/>
        <w:sz w:val="18"/>
        <w:szCs w:val="18"/>
      </w:rPr>
    </w:pPr>
    <w:r w:rsidRPr="00E57CEE">
      <w:rPr>
        <w:rFonts w:ascii="Arial Narrow" w:hAnsi="Arial Narrow"/>
        <w:sz w:val="18"/>
        <w:szCs w:val="18"/>
      </w:rPr>
      <w:t>(для нетиповых форм договоров)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04AB9"/>
    <w:multiLevelType w:val="hybridMultilevel"/>
    <w:tmpl w:val="C92AC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E60C7"/>
    <w:multiLevelType w:val="hybridMultilevel"/>
    <w:tmpl w:val="DFB4A546"/>
    <w:lvl w:ilvl="0" w:tplc="98765BF0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217DDE"/>
    <w:multiLevelType w:val="hybridMultilevel"/>
    <w:tmpl w:val="0FCE8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9013F"/>
    <w:multiLevelType w:val="multilevel"/>
    <w:tmpl w:val="3348CA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928" w:hanging="360"/>
      </w:pPr>
      <w:rPr>
        <w:rFonts w:ascii="Arial Narrow" w:eastAsia="Times New Roman" w:hAnsi="Arial Narrow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4" w15:restartNumberingAfterBreak="0">
    <w:nsid w:val="53EF50FE"/>
    <w:multiLevelType w:val="hybridMultilevel"/>
    <w:tmpl w:val="A8CC22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9820B81"/>
    <w:multiLevelType w:val="hybridMultilevel"/>
    <w:tmpl w:val="6C3A540E"/>
    <w:lvl w:ilvl="0" w:tplc="98765BF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27F7B"/>
    <w:multiLevelType w:val="multilevel"/>
    <w:tmpl w:val="236C4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2E9"/>
    <w:rsid w:val="000132E9"/>
    <w:rsid w:val="00046B1C"/>
    <w:rsid w:val="000F4D50"/>
    <w:rsid w:val="00117A01"/>
    <w:rsid w:val="001E4B7B"/>
    <w:rsid w:val="00217955"/>
    <w:rsid w:val="002413DB"/>
    <w:rsid w:val="00245C5C"/>
    <w:rsid w:val="002A1B12"/>
    <w:rsid w:val="002D3CB1"/>
    <w:rsid w:val="00300AF2"/>
    <w:rsid w:val="003679DD"/>
    <w:rsid w:val="003F1425"/>
    <w:rsid w:val="00437501"/>
    <w:rsid w:val="004555CF"/>
    <w:rsid w:val="00460133"/>
    <w:rsid w:val="004640FC"/>
    <w:rsid w:val="00495323"/>
    <w:rsid w:val="004A2E9B"/>
    <w:rsid w:val="004E011C"/>
    <w:rsid w:val="005073AB"/>
    <w:rsid w:val="005643F2"/>
    <w:rsid w:val="00570724"/>
    <w:rsid w:val="00571907"/>
    <w:rsid w:val="006066AC"/>
    <w:rsid w:val="006735D4"/>
    <w:rsid w:val="006C1946"/>
    <w:rsid w:val="006E5E01"/>
    <w:rsid w:val="00700D75"/>
    <w:rsid w:val="008A3F31"/>
    <w:rsid w:val="008F659E"/>
    <w:rsid w:val="00937A55"/>
    <w:rsid w:val="00A44A5B"/>
    <w:rsid w:val="00AE7BE6"/>
    <w:rsid w:val="00B1280B"/>
    <w:rsid w:val="00B60903"/>
    <w:rsid w:val="00B92986"/>
    <w:rsid w:val="00C1328A"/>
    <w:rsid w:val="00C86B2E"/>
    <w:rsid w:val="00D01F33"/>
    <w:rsid w:val="00D04732"/>
    <w:rsid w:val="00D05234"/>
    <w:rsid w:val="00D47824"/>
    <w:rsid w:val="00D75FE6"/>
    <w:rsid w:val="00DA3EA3"/>
    <w:rsid w:val="00DA77EA"/>
    <w:rsid w:val="00DB6FBC"/>
    <w:rsid w:val="00DC7EB0"/>
    <w:rsid w:val="00DF6007"/>
    <w:rsid w:val="00E149EE"/>
    <w:rsid w:val="00E45FDD"/>
    <w:rsid w:val="00E57CEE"/>
    <w:rsid w:val="00EF0070"/>
    <w:rsid w:val="00EF053A"/>
    <w:rsid w:val="00F0367A"/>
    <w:rsid w:val="00F6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BD59B"/>
  <w15:chartTrackingRefBased/>
  <w15:docId w15:val="{0472943B-FE06-47C9-8BEB-50C6DB9A0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Lists,FooterText,List Paragraph1,numbered,Paragraphe de liste1,Bulletr List Paragraph,列出段落,列出段落1,Parágrafo da Lista1,リスト段落1,List Paragraph11,Colorful List - Accent 11,????,????1,?????1,Párrafo de lista1,List Paragraph2"/>
    <w:basedOn w:val="a"/>
    <w:link w:val="a5"/>
    <w:uiPriority w:val="34"/>
    <w:qFormat/>
    <w:rsid w:val="00E149E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8F659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F659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F659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F659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F659E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F6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F659E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B92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92986"/>
  </w:style>
  <w:style w:type="paragraph" w:styleId="af">
    <w:name w:val="footer"/>
    <w:basedOn w:val="a"/>
    <w:link w:val="af0"/>
    <w:uiPriority w:val="99"/>
    <w:unhideWhenUsed/>
    <w:rsid w:val="00B92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92986"/>
  </w:style>
  <w:style w:type="paragraph" w:styleId="af1">
    <w:name w:val="Revision"/>
    <w:hidden/>
    <w:uiPriority w:val="99"/>
    <w:semiHidden/>
    <w:rsid w:val="00245C5C"/>
    <w:pPr>
      <w:spacing w:after="0" w:line="240" w:lineRule="auto"/>
    </w:pPr>
  </w:style>
  <w:style w:type="paragraph" w:styleId="af2">
    <w:name w:val="footnote text"/>
    <w:basedOn w:val="a"/>
    <w:link w:val="af3"/>
    <w:uiPriority w:val="99"/>
    <w:semiHidden/>
    <w:unhideWhenUsed/>
    <w:rsid w:val="002A1B1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A1B1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A1B12"/>
    <w:rPr>
      <w:vertAlign w:val="superscript"/>
    </w:rPr>
  </w:style>
  <w:style w:type="character" w:styleId="af5">
    <w:name w:val="Hyperlink"/>
    <w:basedOn w:val="a0"/>
    <w:uiPriority w:val="99"/>
    <w:unhideWhenUsed/>
    <w:rsid w:val="002413DB"/>
    <w:rPr>
      <w:color w:val="0563C1" w:themeColor="hyperlink"/>
      <w:u w:val="single"/>
    </w:rPr>
  </w:style>
  <w:style w:type="character" w:customStyle="1" w:styleId="a5">
    <w:name w:val="Абзац списка Знак"/>
    <w:aliases w:val="Lists Знак,FooterText Знак,List Paragraph1 Знак,numbered Знак,Paragraphe de liste1 Знак,Bulletr List Paragraph Знак,列出段落 Знак,列出段落1 Знак,Parágrafo da Lista1 Знак,リスト段落1 Знак,List Paragraph11 Знак,Colorful List - Accent 11 Знак"/>
    <w:basedOn w:val="a0"/>
    <w:link w:val="a4"/>
    <w:uiPriority w:val="34"/>
    <w:locked/>
    <w:rsid w:val="00DB6F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rchase.frwd.energy/purchase/procurement/trebovani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CB840-060B-49F7-BCA5-539475FBA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fortum</Company>
  <LinksUpToDate>false</LinksUpToDate>
  <CharactersWithSpaces>4798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Pavlenko Tatyana Grigoryevna</dc:creator>
  <cp:keywords/>
  <dc:description/>
  <cp:lastModifiedBy>Ryapich Dmitriy Viktorovich</cp:lastModifiedBy>
  <cp:revision>3</cp:revision>
  <dcterms:created xsi:type="dcterms:W3CDTF">2025-08-11T08:40:00Z</dcterms:created>
  <dcterms:modified xsi:type="dcterms:W3CDTF">2025-08-11T08:42:00Z</dcterms:modified>
</cp:coreProperties>
</file>